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4EE" w:rsidRDefault="00181581">
      <w:pPr>
        <w:spacing w:after="0" w:line="259" w:lineRule="auto"/>
        <w:ind w:left="0" w:firstLine="0"/>
      </w:pPr>
      <w:bookmarkStart w:id="0" w:name="_GoBack"/>
      <w:bookmarkEnd w:id="0"/>
      <w:r>
        <w:rPr>
          <w:color w:val="2E74B5"/>
          <w:sz w:val="32"/>
        </w:rPr>
        <w:t xml:space="preserve">Ausschreibungstext  </w:t>
      </w:r>
    </w:p>
    <w:p w:rsidR="00A024EE" w:rsidRDefault="0018158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A024EE" w:rsidRDefault="00181581">
      <w:pPr>
        <w:spacing w:after="135" w:line="263" w:lineRule="auto"/>
        <w:ind w:left="0" w:firstLine="0"/>
      </w:pPr>
      <w:r>
        <w:rPr>
          <w:b/>
          <w:sz w:val="24"/>
        </w:rPr>
        <w:t xml:space="preserve">Schüler Helfen Leben sucht dich für ein spannendes FSJ bei der größten jugendlichen Hilfsorganisation Deutschlands! </w:t>
      </w:r>
      <w:r>
        <w:rPr>
          <w:rFonts w:ascii="Wingdings" w:eastAsia="Wingdings" w:hAnsi="Wingdings" w:cs="Wingdings"/>
          <w:sz w:val="24"/>
        </w:rPr>
        <w:t></w:t>
      </w:r>
      <w:r>
        <w:rPr>
          <w:b/>
          <w:sz w:val="24"/>
        </w:rPr>
        <w:t xml:space="preserve">  </w:t>
      </w:r>
    </w:p>
    <w:p w:rsidR="00A024EE" w:rsidRDefault="00181581">
      <w:pPr>
        <w:spacing w:after="150" w:line="249" w:lineRule="auto"/>
        <w:ind w:left="0" w:firstLine="0"/>
      </w:pPr>
      <w:r>
        <w:rPr>
          <w:b/>
          <w:color w:val="C55A11"/>
        </w:rPr>
        <w:t>Verantwortung übernehmen.</w:t>
      </w:r>
      <w:r>
        <w:rPr>
          <w:b/>
        </w:rPr>
        <w:t xml:space="preserve"> </w:t>
      </w:r>
      <w:r>
        <w:rPr>
          <w:b/>
          <w:color w:val="92D050"/>
        </w:rPr>
        <w:t>Eigene Projekte verwirklichen</w:t>
      </w:r>
      <w:r>
        <w:rPr>
          <w:b/>
        </w:rPr>
        <w:t xml:space="preserve">. </w:t>
      </w:r>
      <w:r>
        <w:rPr>
          <w:b/>
          <w:color w:val="FF0000"/>
        </w:rPr>
        <w:t>Kompetenzen für Studium und Beruf erwerben.</w:t>
      </w:r>
      <w:r>
        <w:rPr>
          <w:b/>
          <w:sz w:val="24"/>
        </w:rPr>
        <w:t xml:space="preserve"> </w:t>
      </w:r>
    </w:p>
    <w:p w:rsidR="00A024EE" w:rsidRDefault="00181581">
      <w:pPr>
        <w:spacing w:after="1"/>
        <w:ind w:left="0" w:firstLine="0"/>
      </w:pPr>
      <w:r>
        <w:t xml:space="preserve">Zusammen mit acht anderen Freiwilligen organisierst du den Sozialen Tag und begleitest mehr als </w:t>
      </w:r>
    </w:p>
    <w:p w:rsidR="00A024EE" w:rsidRDefault="00181581">
      <w:pPr>
        <w:spacing w:after="208"/>
        <w:ind w:left="0" w:firstLine="0"/>
      </w:pPr>
      <w:r>
        <w:t>70.000 Schüler*innen bei ihrem Engagement für unsere Partnerprojekte in Südosteuropa und Jordanien. Das Besondere:</w:t>
      </w:r>
      <w:r>
        <w:t xml:space="preserve"> Du hast deinen eigenen Arbeitsbereich und kannst eigenverantwortlich deine Ideen und Kreativität in deine Projekte einbringen. Interessiert an Teamarbeit und sozialem Engagement? Dann werde: </w:t>
      </w:r>
    </w:p>
    <w:p w:rsidR="00A024EE" w:rsidRDefault="00181581">
      <w:pPr>
        <w:numPr>
          <w:ilvl w:val="0"/>
          <w:numId w:val="1"/>
        </w:numPr>
        <w:ind w:hanging="360"/>
      </w:pPr>
      <w:r>
        <w:rPr>
          <w:b/>
        </w:rPr>
        <w:t>Pressesprecher*in</w:t>
      </w:r>
      <w:r>
        <w:t xml:space="preserve"> und kümmere dich um unsere Außenkommunikation</w:t>
      </w:r>
      <w:r>
        <w:t xml:space="preserve"> durch Presse und Soziale Medien </w:t>
      </w:r>
    </w:p>
    <w:p w:rsidR="00A024EE" w:rsidRDefault="00181581">
      <w:pPr>
        <w:numPr>
          <w:ilvl w:val="0"/>
          <w:numId w:val="1"/>
        </w:numPr>
        <w:spacing w:after="21"/>
        <w:ind w:hanging="360"/>
      </w:pPr>
      <w:r>
        <w:rPr>
          <w:b/>
        </w:rPr>
        <w:t>Kampagnenbetreuer*in</w:t>
      </w:r>
      <w:r>
        <w:t xml:space="preserve"> und werde kreativ bei der Gestaltung unserer Kampagnen </w:t>
      </w:r>
    </w:p>
    <w:p w:rsidR="00A024EE" w:rsidRDefault="00181581">
      <w:pPr>
        <w:numPr>
          <w:ilvl w:val="0"/>
          <w:numId w:val="1"/>
        </w:numPr>
        <w:ind w:hanging="360"/>
      </w:pPr>
      <w:r>
        <w:rPr>
          <w:b/>
        </w:rPr>
        <w:t>Unterstützerbetreuer*in</w:t>
      </w:r>
      <w:r>
        <w:t xml:space="preserve"> und halte Kontakt zu unseren Unterstützer*innen aus Politik, Wirtschaft und Gesellschaft </w:t>
      </w:r>
    </w:p>
    <w:p w:rsidR="00A024EE" w:rsidRDefault="00181581">
      <w:pPr>
        <w:numPr>
          <w:ilvl w:val="0"/>
          <w:numId w:val="1"/>
        </w:numPr>
        <w:ind w:hanging="360"/>
      </w:pPr>
      <w:r>
        <w:rPr>
          <w:b/>
        </w:rPr>
        <w:t>Regionalkoordinator*in</w:t>
      </w:r>
      <w:r>
        <w:t xml:space="preserve"> und mach</w:t>
      </w:r>
      <w:r>
        <w:t xml:space="preserve">e Jugendliche durch Vorträge und Workshops an Schulen auf unsere Projektregionen aufmerksam und fördere deren soziales Engagement </w:t>
      </w:r>
    </w:p>
    <w:p w:rsidR="00A024EE" w:rsidRDefault="00181581">
      <w:pPr>
        <w:numPr>
          <w:ilvl w:val="0"/>
          <w:numId w:val="1"/>
        </w:numPr>
        <w:ind w:hanging="360"/>
      </w:pPr>
      <w:proofErr w:type="spellStart"/>
      <w:r>
        <w:rPr>
          <w:b/>
        </w:rPr>
        <w:t>Aktivenbetreuer</w:t>
      </w:r>
      <w:proofErr w:type="spellEnd"/>
      <w:r>
        <w:rPr>
          <w:b/>
        </w:rPr>
        <w:t>*in</w:t>
      </w:r>
      <w:r>
        <w:t xml:space="preserve"> und plane zusammen mit Schüler*innen Aktionen wie Konzerte, um unsere Projektregionen zu unterstützen </w:t>
      </w:r>
    </w:p>
    <w:p w:rsidR="00A024EE" w:rsidRDefault="00181581">
      <w:pPr>
        <w:numPr>
          <w:ilvl w:val="0"/>
          <w:numId w:val="1"/>
        </w:numPr>
        <w:ind w:hanging="360"/>
      </w:pPr>
      <w:proofErr w:type="spellStart"/>
      <w:r>
        <w:rPr>
          <w:b/>
        </w:rPr>
        <w:t>För</w:t>
      </w:r>
      <w:r>
        <w:rPr>
          <w:b/>
        </w:rPr>
        <w:t>der</w:t>
      </w:r>
      <w:proofErr w:type="spellEnd"/>
      <w:r>
        <w:rPr>
          <w:b/>
        </w:rPr>
        <w:t xml:space="preserve">*in von Jugendpartizipation und Empowerment: </w:t>
      </w:r>
      <w:r>
        <w:t xml:space="preserve">und setze dich intensiv mit unseren Partnerprojekten auseinander und mache Jugendliche auf diese aufmerksam </w:t>
      </w:r>
    </w:p>
    <w:p w:rsidR="00A024EE" w:rsidRDefault="00181581">
      <w:pPr>
        <w:numPr>
          <w:ilvl w:val="0"/>
          <w:numId w:val="1"/>
        </w:numPr>
        <w:spacing w:after="191"/>
        <w:ind w:hanging="360"/>
      </w:pPr>
      <w:r>
        <w:rPr>
          <w:b/>
        </w:rPr>
        <w:t xml:space="preserve">Schulkommunikator*in: </w:t>
      </w:r>
      <w:r>
        <w:t>und sei der*die Hauptorganisator*in des Sozialen Tages, indem du die teilnehm</w:t>
      </w:r>
      <w:r>
        <w:t xml:space="preserve">enden Schulen betreust </w:t>
      </w:r>
    </w:p>
    <w:p w:rsidR="00A024EE" w:rsidRDefault="00181581">
      <w:pPr>
        <w:spacing w:after="0" w:line="416" w:lineRule="auto"/>
        <w:ind w:left="0" w:right="717" w:firstLine="0"/>
      </w:pPr>
      <w:r>
        <w:t xml:space="preserve">Bewirb dich jetzt bis zum </w:t>
      </w:r>
      <w:r>
        <w:rPr>
          <w:b/>
          <w:color w:val="92D050"/>
          <w:sz w:val="24"/>
        </w:rPr>
        <w:t>10.02.2019</w:t>
      </w:r>
      <w:r>
        <w:rPr>
          <w:color w:val="92D050"/>
        </w:rPr>
        <w:t xml:space="preserve"> </w:t>
      </w:r>
      <w:r>
        <w:t xml:space="preserve">auf diese oder mögliche Einsatzstellen im Ausland. Wir freuen uns auf dich! </w:t>
      </w:r>
      <w:r>
        <w:rPr>
          <w:rFonts w:ascii="Wingdings" w:eastAsia="Wingdings" w:hAnsi="Wingdings" w:cs="Wingdings"/>
        </w:rPr>
        <w:t></w:t>
      </w:r>
      <w:r>
        <w:rPr>
          <w:b/>
        </w:rPr>
        <w:t xml:space="preserve">  </w:t>
      </w:r>
    </w:p>
    <w:p w:rsidR="00A024EE" w:rsidRDefault="00181581">
      <w:pPr>
        <w:spacing w:after="158" w:line="259" w:lineRule="auto"/>
        <w:ind w:left="0" w:firstLine="0"/>
      </w:pPr>
      <w:r>
        <w:t xml:space="preserve"> </w:t>
      </w:r>
    </w:p>
    <w:p w:rsidR="00A024EE" w:rsidRDefault="00181581">
      <w:pPr>
        <w:spacing w:after="160" w:line="259" w:lineRule="auto"/>
        <w:ind w:left="0" w:firstLine="0"/>
      </w:pPr>
      <w:r>
        <w:rPr>
          <w:i/>
        </w:rPr>
        <w:t xml:space="preserve">Weitere Infos erhältst du auf unserer Webseite: </w:t>
      </w:r>
      <w:hyperlink r:id="rId5">
        <w:r>
          <w:rPr>
            <w:i/>
            <w:color w:val="0563C1"/>
            <w:u w:val="single" w:color="0563C1"/>
          </w:rPr>
          <w:t>www.fsj.schueler</w:t>
        </w:r>
      </w:hyperlink>
      <w:hyperlink r:id="rId6">
        <w:r>
          <w:rPr>
            <w:i/>
            <w:color w:val="0563C1"/>
            <w:u w:val="single" w:color="0563C1"/>
          </w:rPr>
          <w:t>-</w:t>
        </w:r>
      </w:hyperlink>
      <w:hyperlink r:id="rId7">
        <w:r>
          <w:rPr>
            <w:i/>
            <w:color w:val="0563C1"/>
            <w:u w:val="single" w:color="0563C1"/>
          </w:rPr>
          <w:t>helfen</w:t>
        </w:r>
      </w:hyperlink>
      <w:hyperlink r:id="rId8">
        <w:r>
          <w:rPr>
            <w:i/>
            <w:color w:val="0563C1"/>
            <w:u w:val="single" w:color="0563C1"/>
          </w:rPr>
          <w:t>-</w:t>
        </w:r>
      </w:hyperlink>
      <w:hyperlink r:id="rId9">
        <w:r>
          <w:rPr>
            <w:i/>
            <w:color w:val="0563C1"/>
            <w:u w:val="single" w:color="0563C1"/>
          </w:rPr>
          <w:t>leben.de</w:t>
        </w:r>
      </w:hyperlink>
      <w:hyperlink r:id="rId10">
        <w:r>
          <w:rPr>
            <w:i/>
          </w:rPr>
          <w:t xml:space="preserve"> </w:t>
        </w:r>
      </w:hyperlink>
      <w:r>
        <w:rPr>
          <w:i/>
        </w:rPr>
        <w:t xml:space="preserve"> </w:t>
      </w:r>
    </w:p>
    <w:p w:rsidR="00A024EE" w:rsidRDefault="00181581">
      <w:pPr>
        <w:spacing w:after="160"/>
        <w:ind w:left="0" w:firstLine="0"/>
      </w:pPr>
      <w:r>
        <w:rPr>
          <w:b/>
        </w:rPr>
        <w:t>Das Besondere</w:t>
      </w:r>
      <w:r>
        <w:t>: Schüler Helfen Leben sieht seine Freiwilligen nicht als Hilfskräfte. Sie übernehmen wichtige Aufgaben un</w:t>
      </w:r>
      <w:r>
        <w:t>d bringen ihre eigenen Ideen ein. Teil eines internationalen jungen Teams zu sein und mit aufgeschlossenen Leuten zusammenzuarbeiten – diese Chance gibt es kein zweites Mal! Neben viel Freiraum für eigene Ideen bietet Schüler Helfen Leben natürlich ein mon</w:t>
      </w:r>
      <w:r>
        <w:t xml:space="preserve">atliches Taschengeld, eine Wohnung inklusive Nebenkosten und zudem die Gelegenheit zu vielen Reisen im In- und Ausland. </w:t>
      </w:r>
    </w:p>
    <w:p w:rsidR="00A024EE" w:rsidRDefault="00181581">
      <w:pPr>
        <w:spacing w:after="158" w:line="259" w:lineRule="auto"/>
        <w:ind w:left="0" w:firstLine="0"/>
      </w:pPr>
      <w:r>
        <w:rPr>
          <w:i/>
        </w:rPr>
        <w:t xml:space="preserve"> </w:t>
      </w:r>
    </w:p>
    <w:p w:rsidR="00A024EE" w:rsidRDefault="00181581">
      <w:pPr>
        <w:spacing w:after="161"/>
        <w:ind w:left="0" w:firstLine="0"/>
      </w:pPr>
      <w:r>
        <w:t xml:space="preserve">Kontakt bei weiteren Fragen: </w:t>
      </w:r>
      <w:proofErr w:type="spellStart"/>
      <w:r>
        <w:t>Flutura</w:t>
      </w:r>
      <w:proofErr w:type="spellEnd"/>
      <w:r>
        <w:t xml:space="preserve"> </w:t>
      </w:r>
      <w:proofErr w:type="spellStart"/>
      <w:r>
        <w:t>Brakaj</w:t>
      </w:r>
      <w:proofErr w:type="spellEnd"/>
      <w:r>
        <w:t xml:space="preserve"> (</w:t>
      </w:r>
      <w:r>
        <w:rPr>
          <w:color w:val="0563C1"/>
          <w:u w:val="single" w:color="0563C1"/>
        </w:rPr>
        <w:t>flutura.brakaj@schueler-helfen-leben.de</w:t>
      </w:r>
      <w:r>
        <w:t xml:space="preserve">)  </w:t>
      </w:r>
    </w:p>
    <w:p w:rsidR="00A024EE" w:rsidRDefault="00181581">
      <w:pPr>
        <w:spacing w:after="0" w:line="259" w:lineRule="auto"/>
        <w:ind w:left="0" w:firstLine="0"/>
      </w:pPr>
      <w:r>
        <w:t xml:space="preserve"> </w:t>
      </w:r>
    </w:p>
    <w:sectPr w:rsidR="00A024EE">
      <w:pgSz w:w="11906" w:h="16838"/>
      <w:pgMar w:top="1440" w:right="146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E7D4A"/>
    <w:multiLevelType w:val="hybridMultilevel"/>
    <w:tmpl w:val="8848C046"/>
    <w:lvl w:ilvl="0" w:tplc="B56458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8894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68C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664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EE5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1237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FC61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32D0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B653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EE"/>
    <w:rsid w:val="00181581"/>
    <w:rsid w:val="00A0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F2D77-1EFA-49B6-8293-075C3EE4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46" w:line="258" w:lineRule="auto"/>
      <w:ind w:left="370" w:hanging="37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j.schueler-helfen-leben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j.schueler-helfen-leben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j.schueler-helfen-leben.d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sj.schueler-helfen-leben.de/" TargetMode="External"/><Relationship Id="rId10" Type="http://schemas.openxmlformats.org/officeDocument/2006/relationships/hyperlink" Target="http://www.fsj.schueler-helfen-lebe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j.schueler-helfen-lebe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cp:lastModifiedBy>Anna Weigand</cp:lastModifiedBy>
  <cp:revision>2</cp:revision>
  <dcterms:created xsi:type="dcterms:W3CDTF">2018-12-14T14:55:00Z</dcterms:created>
  <dcterms:modified xsi:type="dcterms:W3CDTF">2018-12-14T14:55:00Z</dcterms:modified>
</cp:coreProperties>
</file>