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1033780</wp:posOffset>
            </wp:positionH>
            <wp:positionV relativeFrom="page">
              <wp:posOffset>513715</wp:posOffset>
            </wp:positionV>
            <wp:extent cx="1229360" cy="11798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229360" cy="1179830"/>
                    </a:xfrm>
                    <a:prstGeom prst="rect">
                      <a:avLst/>
                    </a:prstGeom>
                    <a:noFill/>
                  </pic:spPr>
                </pic:pic>
              </a:graphicData>
            </a:graphic>
          </wp:anchor>
        </w:drawing>
        <w:drawing>
          <wp:anchor simplePos="0" relativeHeight="251657728" behindDoc="1" locked="0" layoutInCell="0" allowOverlap="1">
            <wp:simplePos x="0" y="0"/>
            <wp:positionH relativeFrom="page">
              <wp:posOffset>4705350</wp:posOffset>
            </wp:positionH>
            <wp:positionV relativeFrom="page">
              <wp:posOffset>561975</wp:posOffset>
            </wp:positionV>
            <wp:extent cx="2170430" cy="732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2170430" cy="7327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8"/>
          <w:szCs w:val="48"/>
          <w:b w:val="1"/>
          <w:bCs w:val="1"/>
          <w:color w:val="1F497D"/>
        </w:rPr>
        <w:t>EINLADUNG</w:t>
      </w:r>
    </w:p>
    <w:p>
      <w:pPr>
        <w:spacing w:after="0" w:line="259" w:lineRule="exact"/>
        <w:rPr>
          <w:sz w:val="24"/>
          <w:szCs w:val="24"/>
          <w:color w:val="auto"/>
        </w:rPr>
      </w:pPr>
    </w:p>
    <w:p>
      <w:pPr>
        <w:jc w:val="center"/>
        <w:spacing w:after="0"/>
        <w:rPr>
          <w:sz w:val="20"/>
          <w:szCs w:val="20"/>
          <w:color w:val="auto"/>
        </w:rPr>
      </w:pPr>
      <w:r>
        <w:rPr>
          <w:rFonts w:ascii="Arial" w:cs="Arial" w:eastAsia="Arial" w:hAnsi="Arial"/>
          <w:sz w:val="28"/>
          <w:szCs w:val="28"/>
          <w:b w:val="1"/>
          <w:bCs w:val="1"/>
          <w:color w:val="1F497D"/>
        </w:rPr>
        <w:t>zur Veranstaltung</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28"/>
          <w:szCs w:val="28"/>
          <w:b w:val="1"/>
          <w:bCs w:val="1"/>
          <w:color w:val="1F497D"/>
        </w:rPr>
        <w:t>„Wirtschaft-chuletPoliti im Dialog über</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28"/>
          <w:szCs w:val="28"/>
          <w:b w:val="1"/>
          <w:bCs w:val="1"/>
          <w:color w:val="1F497D"/>
        </w:rPr>
        <w:t>die aituelle Praitiumssituatono</w:t>
      </w:r>
    </w:p>
    <w:p>
      <w:pPr>
        <w:spacing w:after="0" w:line="200" w:lineRule="exact"/>
        <w:rPr>
          <w:sz w:val="24"/>
          <w:szCs w:val="24"/>
          <w:color w:val="auto"/>
        </w:rPr>
      </w:pPr>
    </w:p>
    <w:p>
      <w:pPr>
        <w:spacing w:after="0" w:line="350"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Sehr geehrte Damen und Herren,</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wir laden Sie herzlich zu unserer Veranstaltung</w:t>
      </w:r>
    </w:p>
    <w:p>
      <w:pPr>
        <w:spacing w:after="0" w:line="16" w:lineRule="exact"/>
        <w:rPr>
          <w:sz w:val="24"/>
          <w:szCs w:val="24"/>
          <w:color w:val="auto"/>
        </w:rPr>
      </w:pPr>
    </w:p>
    <w:p>
      <w:pPr>
        <w:ind w:left="3520"/>
        <w:spacing w:after="0"/>
        <w:rPr>
          <w:sz w:val="20"/>
          <w:szCs w:val="20"/>
          <w:color w:val="auto"/>
        </w:rPr>
      </w:pPr>
      <w:r>
        <w:rPr>
          <w:rFonts w:ascii="Arial" w:cs="Arial" w:eastAsia="Arial" w:hAnsi="Arial"/>
          <w:sz w:val="22"/>
          <w:szCs w:val="22"/>
          <w:b w:val="1"/>
          <w:bCs w:val="1"/>
          <w:color w:val="auto"/>
        </w:rPr>
        <w:t>am Donnerstag, 27. 09. 2018</w:t>
      </w:r>
    </w:p>
    <w:p>
      <w:pPr>
        <w:spacing w:after="0" w:line="15" w:lineRule="exact"/>
        <w:rPr>
          <w:sz w:val="24"/>
          <w:szCs w:val="24"/>
          <w:color w:val="auto"/>
        </w:rPr>
      </w:pPr>
    </w:p>
    <w:p>
      <w:pPr>
        <w:ind w:left="3760"/>
        <w:spacing w:after="0"/>
        <w:rPr>
          <w:sz w:val="20"/>
          <w:szCs w:val="20"/>
          <w:color w:val="auto"/>
        </w:rPr>
      </w:pPr>
      <w:r>
        <w:rPr>
          <w:rFonts w:ascii="Arial" w:cs="Arial" w:eastAsia="Arial" w:hAnsi="Arial"/>
          <w:sz w:val="22"/>
          <w:szCs w:val="22"/>
          <w:b w:val="1"/>
          <w:bCs w:val="1"/>
          <w:color w:val="auto"/>
        </w:rPr>
        <w:t>von 09.15 bis 16.15 Uhr</w:t>
      </w:r>
    </w:p>
    <w:p>
      <w:pPr>
        <w:spacing w:after="0" w:line="11" w:lineRule="exact"/>
        <w:rPr>
          <w:sz w:val="24"/>
          <w:szCs w:val="24"/>
          <w:color w:val="auto"/>
        </w:rPr>
      </w:pPr>
    </w:p>
    <w:p>
      <w:pPr>
        <w:ind w:left="2840" w:right="2320" w:hanging="517"/>
        <w:spacing w:after="0" w:line="294" w:lineRule="auto"/>
        <w:rPr>
          <w:sz w:val="20"/>
          <w:szCs w:val="20"/>
          <w:color w:val="auto"/>
        </w:rPr>
      </w:pPr>
      <w:r>
        <w:rPr>
          <w:rFonts w:ascii="Arial" w:cs="Arial" w:eastAsia="Arial" w:hAnsi="Arial"/>
          <w:sz w:val="19"/>
          <w:szCs w:val="19"/>
          <w:b w:val="1"/>
          <w:bCs w:val="1"/>
          <w:color w:val="auto"/>
        </w:rPr>
        <w:t xml:space="preserve">im </w:t>
      </w:r>
      <w:r>
        <w:rPr>
          <w:rFonts w:ascii="Arial" w:cs="Arial" w:eastAsia="Arial" w:hAnsi="Arial"/>
          <w:sz w:val="21"/>
          <w:szCs w:val="21"/>
          <w:b w:val="1"/>
          <w:bCs w:val="1"/>
          <w:color w:val="auto"/>
        </w:rPr>
        <w:t>I-IT FraunhofertInsttut für -iliziumtechnologie,</w:t>
      </w:r>
      <w:r>
        <w:rPr>
          <w:rFonts w:ascii="Arial" w:cs="Arial" w:eastAsia="Arial" w:hAnsi="Arial"/>
          <w:sz w:val="19"/>
          <w:szCs w:val="19"/>
          <w:b w:val="1"/>
          <w:bCs w:val="1"/>
          <w:color w:val="auto"/>
        </w:rPr>
        <w:t xml:space="preserve"> </w:t>
      </w:r>
      <w:r>
        <w:rPr>
          <w:rFonts w:ascii="Arial" w:cs="Arial" w:eastAsia="Arial" w:hAnsi="Arial"/>
          <w:sz w:val="21"/>
          <w:szCs w:val="21"/>
          <w:b w:val="1"/>
          <w:bCs w:val="1"/>
          <w:color w:val="auto"/>
        </w:rPr>
        <w:t>Fraunhoferstraße 1, 25524 Itzehoe</w:t>
      </w:r>
    </w:p>
    <w:p>
      <w:pPr>
        <w:spacing w:after="0" w:line="1"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ein</w:t>
      </w:r>
      <w:r>
        <w:rPr>
          <w:rFonts w:ascii="Arial" w:cs="Arial" w:eastAsia="Arial" w:hAnsi="Arial"/>
          <w:sz w:val="22"/>
          <w:szCs w:val="22"/>
          <w:b w:val="1"/>
          <w:bCs w:val="1"/>
          <w:color w:val="auto"/>
        </w:rPr>
        <w:t>.</w:t>
      </w:r>
    </w:p>
    <w:p>
      <w:pPr>
        <w:spacing w:after="0" w:line="200" w:lineRule="exact"/>
        <w:rPr>
          <w:sz w:val="24"/>
          <w:szCs w:val="24"/>
          <w:color w:val="auto"/>
        </w:rPr>
      </w:pPr>
    </w:p>
    <w:p>
      <w:pPr>
        <w:spacing w:after="0" w:line="353" w:lineRule="exact"/>
        <w:rPr>
          <w:sz w:val="24"/>
          <w:szCs w:val="24"/>
          <w:color w:val="auto"/>
        </w:rPr>
      </w:pPr>
    </w:p>
    <w:p>
      <w:pPr>
        <w:spacing w:after="0"/>
        <w:rPr>
          <w:sz w:val="20"/>
          <w:szCs w:val="20"/>
          <w:color w:val="auto"/>
        </w:rPr>
      </w:pPr>
      <w:r>
        <w:rPr>
          <w:rFonts w:ascii="Arial" w:cs="Arial" w:eastAsia="Arial" w:hAnsi="Arial"/>
          <w:sz w:val="22"/>
          <w:szCs w:val="22"/>
          <w:b w:val="1"/>
          <w:bCs w:val="1"/>
          <w:color w:val="0070C0"/>
        </w:rPr>
        <w:t>PRAKTIKA -IND FÜR:</w:t>
      </w:r>
    </w:p>
    <w:p>
      <w:pPr>
        <w:spacing w:after="0" w:line="57" w:lineRule="exact"/>
        <w:rPr>
          <w:sz w:val="24"/>
          <w:szCs w:val="24"/>
          <w:color w:val="auto"/>
        </w:rPr>
      </w:pPr>
    </w:p>
    <w:p>
      <w:pPr>
        <w:ind w:left="720" w:right="1380" w:hanging="360"/>
        <w:spacing w:after="0" w:line="293" w:lineRule="auto"/>
        <w:tabs>
          <w:tab w:leader="none" w:pos="72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4F81BD"/>
        </w:rPr>
        <w:t xml:space="preserve">Jugendliche </w:t>
      </w:r>
      <w:r>
        <w:rPr>
          <w:rFonts w:ascii="Arial" w:cs="Arial" w:eastAsia="Arial" w:hAnsi="Arial"/>
          <w:sz w:val="22"/>
          <w:szCs w:val="22"/>
          <w:color w:val="000000"/>
        </w:rPr>
        <w:t>ein wesentlicher Faktor bei der Suche nach einem geeigneten Beruf und</w:t>
      </w:r>
      <w:r>
        <w:rPr>
          <w:rFonts w:ascii="Arial" w:cs="Arial" w:eastAsia="Arial" w:hAnsi="Arial"/>
          <w:sz w:val="22"/>
          <w:szCs w:val="22"/>
          <w:b w:val="1"/>
          <w:bCs w:val="1"/>
          <w:color w:val="4F81BD"/>
        </w:rPr>
        <w:t xml:space="preserve"> </w:t>
      </w:r>
      <w:r>
        <w:rPr>
          <w:rFonts w:ascii="Arial" w:cs="Arial" w:eastAsia="Arial" w:hAnsi="Arial"/>
          <w:sz w:val="22"/>
          <w:szCs w:val="22"/>
          <w:color w:val="000000"/>
        </w:rPr>
        <w:t>Ausbildungsplatz.</w:t>
      </w:r>
    </w:p>
    <w:p>
      <w:pPr>
        <w:ind w:left="720" w:hanging="360"/>
        <w:spacing w:after="0"/>
        <w:tabs>
          <w:tab w:leader="none" w:pos="72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0070C0"/>
        </w:rPr>
        <w:t xml:space="preserve">Unternehmen </w:t>
      </w:r>
      <w:r>
        <w:rPr>
          <w:rFonts w:ascii="Arial" w:cs="Arial" w:eastAsia="Arial" w:hAnsi="Arial"/>
          <w:sz w:val="22"/>
          <w:szCs w:val="22"/>
          <w:color w:val="000000"/>
        </w:rPr>
        <w:t>ein wichtger Baustein bei der Sicherung des Bestands an Fachkräfen</w:t>
      </w:r>
    </w:p>
    <w:p>
      <w:pPr>
        <w:spacing w:after="0" w:line="55" w:lineRule="exact"/>
        <w:rPr>
          <w:rFonts w:ascii="Arial" w:cs="Arial" w:eastAsia="Arial" w:hAnsi="Arial"/>
          <w:sz w:val="22"/>
          <w:szCs w:val="22"/>
          <w:b w:val="1"/>
          <w:bCs w:val="1"/>
          <w:color w:val="auto"/>
        </w:rPr>
      </w:pPr>
    </w:p>
    <w:p>
      <w:pPr>
        <w:ind w:left="720" w:hanging="360"/>
        <w:spacing w:after="0"/>
        <w:tabs>
          <w:tab w:leader="none" w:pos="72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0070C0"/>
        </w:rPr>
        <w:t xml:space="preserve">-chule </w:t>
      </w:r>
      <w:r>
        <w:rPr>
          <w:rFonts w:ascii="Arial" w:cs="Arial" w:eastAsia="Arial" w:hAnsi="Arial"/>
          <w:sz w:val="22"/>
          <w:szCs w:val="22"/>
          <w:color w:val="000000"/>
        </w:rPr>
        <w:t>ein fester Bestandteil im Rahmen der berufichen Orienterung.</w:t>
      </w:r>
    </w:p>
    <w:p>
      <w:pPr>
        <w:spacing w:after="0" w:line="20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0070C0"/>
        </w:rPr>
        <w:t>Was läuf gut?</w:t>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0070C0"/>
        </w:rPr>
        <w:t>Welche Herausforderungen und Lösungsansätze gibt es?</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0070C0"/>
        </w:rPr>
        <w:t>Welche Unterstützung wird dabei benötgt?</w:t>
      </w:r>
    </w:p>
    <w:p>
      <w:pPr>
        <w:spacing w:after="0" w:line="200" w:lineRule="exact"/>
        <w:rPr>
          <w:sz w:val="24"/>
          <w:szCs w:val="24"/>
          <w:color w:val="auto"/>
        </w:rPr>
      </w:pPr>
    </w:p>
    <w:p>
      <w:pPr>
        <w:spacing w:after="0" w:line="356" w:lineRule="exact"/>
        <w:rPr>
          <w:sz w:val="24"/>
          <w:szCs w:val="24"/>
          <w:color w:val="auto"/>
        </w:rPr>
      </w:pPr>
    </w:p>
    <w:p>
      <w:pPr>
        <w:jc w:val="both"/>
        <w:ind w:right="20"/>
        <w:spacing w:after="0" w:line="267" w:lineRule="auto"/>
        <w:rPr>
          <w:sz w:val="20"/>
          <w:szCs w:val="20"/>
          <w:color w:val="auto"/>
        </w:rPr>
      </w:pPr>
      <w:r>
        <w:rPr>
          <w:rFonts w:ascii="Arial" w:cs="Arial" w:eastAsia="Arial" w:hAnsi="Arial"/>
          <w:sz w:val="22"/>
          <w:szCs w:val="22"/>
          <w:color w:val="auto"/>
        </w:rPr>
        <w:t>Zu diesen und weiteren Fragen rund um Praktka möchten wir gerne mit Ihnen, den beteiligten Akteuren (Unternehmen, Lehrern, Eltern und Schülern), wertschätzend ins Gespräch kommen sowie Raum für Diskussionen und fachlichen Austausch geben.</w:t>
      </w:r>
    </w:p>
    <w:p>
      <w:pPr>
        <w:spacing w:after="0" w:line="232" w:lineRule="exact"/>
        <w:rPr>
          <w:sz w:val="24"/>
          <w:szCs w:val="24"/>
          <w:color w:val="auto"/>
        </w:rPr>
      </w:pPr>
    </w:p>
    <w:p>
      <w:pPr>
        <w:jc w:val="both"/>
        <w:spacing w:after="0" w:line="267" w:lineRule="auto"/>
        <w:rPr>
          <w:rFonts w:ascii="Arial" w:cs="Arial" w:eastAsia="Arial" w:hAnsi="Arial"/>
          <w:sz w:val="22"/>
          <w:szCs w:val="22"/>
          <w:color w:val="auto"/>
        </w:rPr>
      </w:pPr>
      <w:r>
        <w:rPr>
          <w:rFonts w:ascii="Arial" w:cs="Arial" w:eastAsia="Arial" w:hAnsi="Arial"/>
          <w:sz w:val="22"/>
          <w:szCs w:val="22"/>
          <w:color w:val="auto"/>
        </w:rPr>
        <w:t xml:space="preserve">Zur Anmeldung nutzen Sie entweder das beigefügte Anmeldeformular oder das </w:t>
      </w:r>
      <w:hyperlink r:id="rId10">
        <w:r>
          <w:rPr>
            <w:rFonts w:ascii="Arial" w:cs="Arial" w:eastAsia="Arial" w:hAnsi="Arial"/>
            <w:sz w:val="22"/>
            <w:szCs w:val="22"/>
            <w:u w:val="single" w:color="auto"/>
            <w:color w:val="0000FF"/>
          </w:rPr>
          <w:t>Online-Formular</w:t>
        </w:r>
      </w:hyperlink>
      <w:r>
        <w:rPr>
          <w:rFonts w:ascii="Arial" w:cs="Arial" w:eastAsia="Arial" w:hAnsi="Arial"/>
          <w:sz w:val="22"/>
          <w:szCs w:val="22"/>
          <w:color w:val="auto"/>
        </w:rPr>
        <w:t xml:space="preserve">, das Sie auch auf unserer Homepage fnden. Die Teilnahme ist kostenfrei. Um Anmeldung wird bis zum </w:t>
      </w:r>
      <w:r>
        <w:rPr>
          <w:rFonts w:ascii="Arial" w:cs="Arial" w:eastAsia="Arial" w:hAnsi="Arial"/>
          <w:sz w:val="22"/>
          <w:szCs w:val="22"/>
          <w:b w:val="1"/>
          <w:bCs w:val="1"/>
          <w:u w:val="single" w:color="auto"/>
          <w:color w:val="auto"/>
        </w:rPr>
        <w:t>13.09.2018</w:t>
      </w:r>
      <w:r>
        <w:rPr>
          <w:rFonts w:ascii="Arial" w:cs="Arial" w:eastAsia="Arial" w:hAnsi="Arial"/>
          <w:sz w:val="22"/>
          <w:szCs w:val="22"/>
          <w:color w:val="auto"/>
        </w:rPr>
        <w:t xml:space="preserve"> gebeten.</w:t>
      </w:r>
    </w:p>
    <w:p>
      <w:pPr>
        <w:spacing w:after="0" w:line="200" w:lineRule="exact"/>
        <w:rPr>
          <w:sz w:val="24"/>
          <w:szCs w:val="24"/>
          <w:color w:val="auto"/>
        </w:rPr>
      </w:pPr>
    </w:p>
    <w:p>
      <w:pPr>
        <w:spacing w:after="0" w:line="252" w:lineRule="exact"/>
        <w:rPr>
          <w:sz w:val="24"/>
          <w:szCs w:val="24"/>
          <w:color w:val="auto"/>
        </w:rPr>
      </w:pPr>
    </w:p>
    <w:p>
      <w:pPr>
        <w:spacing w:after="0"/>
        <w:rPr>
          <w:sz w:val="20"/>
          <w:szCs w:val="20"/>
          <w:color w:val="auto"/>
        </w:rPr>
      </w:pPr>
      <w:r>
        <w:rPr>
          <w:rFonts w:ascii="Arial" w:cs="Arial" w:eastAsia="Arial" w:hAnsi="Arial"/>
          <w:sz w:val="22"/>
          <w:szCs w:val="22"/>
          <w:color w:val="auto"/>
        </w:rPr>
        <w:t>Mit freundlichen Grüßen</w:t>
      </w:r>
    </w:p>
    <w:p>
      <w:pPr>
        <w:spacing w:after="0" w:line="285" w:lineRule="exact"/>
        <w:rPr>
          <w:sz w:val="24"/>
          <w:szCs w:val="24"/>
          <w:color w:val="auto"/>
        </w:rPr>
      </w:pPr>
    </w:p>
    <w:p>
      <w:pPr>
        <w:spacing w:after="0"/>
        <w:rPr>
          <w:sz w:val="20"/>
          <w:szCs w:val="20"/>
          <w:color w:val="auto"/>
        </w:rPr>
      </w:pPr>
      <w:r>
        <w:rPr>
          <w:rFonts w:ascii="Arial" w:cs="Arial" w:eastAsia="Arial" w:hAnsi="Arial"/>
          <w:sz w:val="22"/>
          <w:szCs w:val="22"/>
          <w:color w:val="auto"/>
        </w:rPr>
        <w:t>Das „Rückenwind“ – Team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-271145</wp:posOffset>
            </wp:positionH>
            <wp:positionV relativeFrom="paragraph">
              <wp:posOffset>307340</wp:posOffset>
            </wp:positionV>
            <wp:extent cx="6654800" cy="11315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6654800" cy="1131570"/>
                    </a:xfrm>
                    <a:prstGeom prst="rect">
                      <a:avLst/>
                    </a:prstGeom>
                    <a:noFill/>
                  </pic:spPr>
                </pic:pic>
              </a:graphicData>
            </a:graphic>
          </wp:anchor>
        </w:drawing>
      </w:r>
    </w:p>
    <w:p>
      <w:pPr>
        <w:sectPr>
          <w:pgSz w:w="11900" w:h="16837" w:orient="portrait"/>
          <w:cols w:equalWidth="0" w:num="1">
            <w:col w:w="9640"/>
          </w:cols>
          <w:pgMar w:left="1420" w:top="1440" w:right="846"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1033780</wp:posOffset>
            </wp:positionH>
            <wp:positionV relativeFrom="page">
              <wp:posOffset>513715</wp:posOffset>
            </wp:positionV>
            <wp:extent cx="1229360" cy="11798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229360" cy="1179830"/>
                    </a:xfrm>
                    <a:prstGeom prst="rect">
                      <a:avLst/>
                    </a:prstGeom>
                    <a:noFill/>
                  </pic:spPr>
                </pic:pic>
              </a:graphicData>
            </a:graphic>
          </wp:anchor>
        </w:drawing>
        <w:drawing>
          <wp:anchor simplePos="0" relativeHeight="251657728" behindDoc="1" locked="0" layoutInCell="0" allowOverlap="1">
            <wp:simplePos x="0" y="0"/>
            <wp:positionH relativeFrom="page">
              <wp:posOffset>4705350</wp:posOffset>
            </wp:positionH>
            <wp:positionV relativeFrom="page">
              <wp:posOffset>561975</wp:posOffset>
            </wp:positionV>
            <wp:extent cx="2170430" cy="7327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2170430" cy="732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2340"/>
        <w:spacing w:after="0"/>
        <w:rPr>
          <w:sz w:val="20"/>
          <w:szCs w:val="20"/>
          <w:color w:val="auto"/>
        </w:rPr>
      </w:pPr>
      <w:r>
        <w:rPr>
          <w:rFonts w:ascii="Arial" w:cs="Arial" w:eastAsia="Arial" w:hAnsi="Arial"/>
          <w:sz w:val="28"/>
          <w:szCs w:val="28"/>
          <w:b w:val="1"/>
          <w:bCs w:val="1"/>
          <w:color w:val="1F497D"/>
        </w:rPr>
        <w:t>„WIRT-CHAFTt-CHULEtPOLITIK IM DIALOG</w:t>
      </w:r>
    </w:p>
    <w:p>
      <w:pPr>
        <w:spacing w:after="0" w:line="20" w:lineRule="exact"/>
        <w:rPr>
          <w:sz w:val="20"/>
          <w:szCs w:val="20"/>
          <w:color w:val="auto"/>
        </w:rPr>
      </w:pPr>
    </w:p>
    <w:p>
      <w:pPr>
        <w:ind w:left="2180"/>
        <w:spacing w:after="0"/>
        <w:rPr>
          <w:sz w:val="20"/>
          <w:szCs w:val="20"/>
          <w:color w:val="auto"/>
        </w:rPr>
      </w:pPr>
      <w:r>
        <w:rPr>
          <w:rFonts w:ascii="Arial" w:cs="Arial" w:eastAsia="Arial" w:hAnsi="Arial"/>
          <w:sz w:val="28"/>
          <w:szCs w:val="28"/>
          <w:b w:val="1"/>
          <w:bCs w:val="1"/>
          <w:color w:val="1F497D"/>
        </w:rPr>
        <w:t>ÜBER DIE AKTUELLE PRAKTIKUM--ITUATIONo</w:t>
      </w:r>
    </w:p>
    <w:p>
      <w:pPr>
        <w:spacing w:after="0" w:line="200" w:lineRule="exact"/>
        <w:rPr>
          <w:sz w:val="20"/>
          <w:szCs w:val="20"/>
          <w:color w:val="auto"/>
        </w:rPr>
      </w:pPr>
    </w:p>
    <w:p>
      <w:pPr>
        <w:spacing w:after="0" w:line="231" w:lineRule="exact"/>
        <w:rPr>
          <w:sz w:val="20"/>
          <w:szCs w:val="20"/>
          <w:color w:val="auto"/>
        </w:rPr>
      </w:pPr>
    </w:p>
    <w:p>
      <w:pPr>
        <w:spacing w:after="0"/>
        <w:tabs>
          <w:tab w:leader="none" w:pos="2820" w:val="left"/>
        </w:tabs>
        <w:rPr>
          <w:sz w:val="20"/>
          <w:szCs w:val="20"/>
          <w:color w:val="auto"/>
        </w:rPr>
      </w:pPr>
      <w:r>
        <w:rPr>
          <w:rFonts w:ascii="Times New Roman" w:cs="Times New Roman" w:eastAsia="Times New Roman" w:hAnsi="Times New Roman"/>
          <w:sz w:val="24"/>
          <w:szCs w:val="24"/>
          <w:b w:val="1"/>
          <w:bCs w:val="1"/>
          <w:color w:val="auto"/>
        </w:rPr>
        <w:t>Termin:</w:t>
      </w:r>
      <w:r>
        <w:rPr>
          <w:sz w:val="20"/>
          <w:szCs w:val="20"/>
          <w:color w:val="auto"/>
        </w:rPr>
        <w:tab/>
      </w:r>
      <w:r>
        <w:rPr>
          <w:rFonts w:ascii="Arial" w:cs="Arial" w:eastAsia="Arial" w:hAnsi="Arial"/>
          <w:sz w:val="24"/>
          <w:szCs w:val="24"/>
          <w:color w:val="auto"/>
        </w:rPr>
        <w:t>Donnerstag, 27.09.2018</w:t>
      </w:r>
    </w:p>
    <w:p>
      <w:pPr>
        <w:spacing w:after="0" w:line="20" w:lineRule="exact"/>
        <w:rPr>
          <w:sz w:val="20"/>
          <w:szCs w:val="20"/>
          <w:color w:val="auto"/>
        </w:rPr>
      </w:pPr>
    </w:p>
    <w:p>
      <w:pPr>
        <w:ind w:left="2840"/>
        <w:spacing w:after="0"/>
        <w:rPr>
          <w:sz w:val="20"/>
          <w:szCs w:val="20"/>
          <w:color w:val="auto"/>
        </w:rPr>
      </w:pPr>
      <w:r>
        <w:rPr>
          <w:rFonts w:ascii="Arial" w:cs="Arial" w:eastAsia="Arial" w:hAnsi="Arial"/>
          <w:sz w:val="24"/>
          <w:szCs w:val="24"/>
          <w:color w:val="auto"/>
        </w:rPr>
        <w:t>von 09.15 bis 16.15 Uhr</w:t>
      </w:r>
    </w:p>
    <w:p>
      <w:pPr>
        <w:spacing w:after="0" w:line="243" w:lineRule="exact"/>
        <w:rPr>
          <w:sz w:val="20"/>
          <w:szCs w:val="20"/>
          <w:color w:val="auto"/>
        </w:rPr>
      </w:pPr>
    </w:p>
    <w:p>
      <w:pPr>
        <w:spacing w:after="0"/>
        <w:tabs>
          <w:tab w:leader="none" w:pos="2820" w:val="left"/>
        </w:tabs>
        <w:rPr>
          <w:sz w:val="20"/>
          <w:szCs w:val="20"/>
          <w:color w:val="auto"/>
        </w:rPr>
      </w:pPr>
      <w:r>
        <w:rPr>
          <w:rFonts w:ascii="Times New Roman" w:cs="Times New Roman" w:eastAsia="Times New Roman" w:hAnsi="Times New Roman"/>
          <w:sz w:val="24"/>
          <w:szCs w:val="24"/>
          <w:b w:val="1"/>
          <w:bCs w:val="1"/>
          <w:color w:val="auto"/>
        </w:rPr>
        <w:t>Veranstaltungsort:</w:t>
      </w:r>
      <w:r>
        <w:rPr>
          <w:sz w:val="20"/>
          <w:szCs w:val="20"/>
          <w:color w:val="auto"/>
        </w:rPr>
        <w:tab/>
      </w:r>
      <w:r>
        <w:rPr>
          <w:rFonts w:ascii="Arial" w:cs="Arial" w:eastAsia="Arial" w:hAnsi="Arial"/>
          <w:sz w:val="24"/>
          <w:szCs w:val="24"/>
          <w:color w:val="auto"/>
        </w:rPr>
        <w:t>ISIT Fraunhofer-Insttut für Siliziumtechnologie,</w:t>
      </w:r>
    </w:p>
    <w:p>
      <w:pPr>
        <w:spacing w:after="0" w:line="18" w:lineRule="exact"/>
        <w:rPr>
          <w:sz w:val="20"/>
          <w:szCs w:val="20"/>
          <w:color w:val="auto"/>
        </w:rPr>
      </w:pPr>
    </w:p>
    <w:p>
      <w:pPr>
        <w:jc w:val="center"/>
        <w:ind w:right="60"/>
        <w:spacing w:after="0"/>
        <w:rPr>
          <w:sz w:val="20"/>
          <w:szCs w:val="20"/>
          <w:color w:val="auto"/>
        </w:rPr>
      </w:pPr>
      <w:r>
        <w:rPr>
          <w:rFonts w:ascii="Arial" w:cs="Arial" w:eastAsia="Arial" w:hAnsi="Arial"/>
          <w:sz w:val="24"/>
          <w:szCs w:val="24"/>
          <w:color w:val="auto"/>
        </w:rPr>
        <w:t>Fraunhoferstraße 1, 25524 Itzehoe</w:t>
      </w:r>
    </w:p>
    <w:p>
      <w:pPr>
        <w:spacing w:after="0" w:line="317" w:lineRule="exact"/>
        <w:rPr>
          <w:sz w:val="20"/>
          <w:szCs w:val="20"/>
          <w:color w:val="auto"/>
        </w:rPr>
      </w:pPr>
    </w:p>
    <w:p>
      <w:pPr>
        <w:spacing w:after="0"/>
        <w:tabs>
          <w:tab w:leader="none" w:pos="2820" w:val="left"/>
        </w:tabs>
        <w:rPr>
          <w:sz w:val="20"/>
          <w:szCs w:val="20"/>
          <w:color w:val="auto"/>
        </w:rPr>
      </w:pPr>
      <w:r>
        <w:rPr>
          <w:rFonts w:ascii="Times New Roman" w:cs="Times New Roman" w:eastAsia="Times New Roman" w:hAnsi="Times New Roman"/>
          <w:sz w:val="24"/>
          <w:szCs w:val="24"/>
          <w:b w:val="1"/>
          <w:bCs w:val="1"/>
          <w:color w:val="auto"/>
        </w:rPr>
        <w:t>Moderation:</w:t>
      </w:r>
      <w:r>
        <w:rPr>
          <w:sz w:val="20"/>
          <w:szCs w:val="20"/>
          <w:color w:val="auto"/>
        </w:rPr>
        <w:tab/>
      </w:r>
      <w:r>
        <w:rPr>
          <w:rFonts w:ascii="Arial" w:cs="Arial" w:eastAsia="Arial" w:hAnsi="Arial"/>
          <w:sz w:val="24"/>
          <w:szCs w:val="24"/>
          <w:color w:val="auto"/>
        </w:rPr>
        <w:t>Frau Katrin Fahrenkrug, Insttut „Raum und Energie“</w:t>
      </w: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u w:val="single" w:color="auto"/>
          <w:color w:val="4F81BD"/>
        </w:rPr>
        <w:t>PROGRAMM:</w:t>
      </w:r>
    </w:p>
    <w:p>
      <w:pPr>
        <w:spacing w:after="0" w:line="184" w:lineRule="exact"/>
        <w:rPr>
          <w:sz w:val="20"/>
          <w:szCs w:val="20"/>
          <w:color w:val="auto"/>
        </w:rPr>
      </w:pPr>
    </w:p>
    <w:p>
      <w:pPr>
        <w:ind w:left="120"/>
        <w:spacing w:after="0"/>
        <w:tabs>
          <w:tab w:leader="none" w:pos="1400" w:val="left"/>
        </w:tabs>
        <w:rPr>
          <w:sz w:val="20"/>
          <w:szCs w:val="20"/>
          <w:color w:val="auto"/>
        </w:rPr>
      </w:pPr>
      <w:r>
        <w:rPr>
          <w:rFonts w:ascii="Times New Roman" w:cs="Times New Roman" w:eastAsia="Times New Roman" w:hAnsi="Times New Roman"/>
          <w:sz w:val="24"/>
          <w:szCs w:val="24"/>
          <w:b w:val="1"/>
          <w:bCs w:val="1"/>
          <w:color w:val="4F81BD"/>
        </w:rPr>
        <w:t>9.15 Uhr</w:t>
      </w:r>
      <w:r>
        <w:rPr>
          <w:sz w:val="20"/>
          <w:szCs w:val="20"/>
          <w:color w:val="auto"/>
        </w:rPr>
        <w:tab/>
      </w:r>
      <w:r>
        <w:rPr>
          <w:rFonts w:ascii="Times New Roman" w:cs="Times New Roman" w:eastAsia="Times New Roman" w:hAnsi="Times New Roman"/>
          <w:sz w:val="28"/>
          <w:szCs w:val="28"/>
          <w:b w:val="1"/>
          <w:bCs w:val="1"/>
          <w:color w:val="auto"/>
        </w:rPr>
        <w:t>Eintreffen und Kaffee</w:t>
      </w:r>
    </w:p>
    <w:p>
      <w:pPr>
        <w:spacing w:after="0" w:line="276" w:lineRule="exact"/>
        <w:rPr>
          <w:sz w:val="20"/>
          <w:szCs w:val="20"/>
          <w:color w:val="auto"/>
        </w:rPr>
      </w:pPr>
    </w:p>
    <w:p>
      <w:pPr>
        <w:ind w:left="120"/>
        <w:spacing w:after="0"/>
        <w:tabs>
          <w:tab w:leader="none" w:pos="1400" w:val="left"/>
        </w:tabs>
        <w:rPr>
          <w:sz w:val="20"/>
          <w:szCs w:val="20"/>
          <w:color w:val="auto"/>
        </w:rPr>
      </w:pPr>
      <w:r>
        <w:rPr>
          <w:rFonts w:ascii="Times New Roman" w:cs="Times New Roman" w:eastAsia="Times New Roman" w:hAnsi="Times New Roman"/>
          <w:sz w:val="24"/>
          <w:szCs w:val="24"/>
          <w:b w:val="1"/>
          <w:bCs w:val="1"/>
          <w:color w:val="4F81BD"/>
        </w:rPr>
        <w:t>9.45 Uhr</w:t>
      </w:r>
      <w:r>
        <w:rPr>
          <w:sz w:val="20"/>
          <w:szCs w:val="20"/>
          <w:color w:val="auto"/>
        </w:rPr>
        <w:tab/>
      </w:r>
      <w:r>
        <w:rPr>
          <w:rFonts w:ascii="Times New Roman" w:cs="Times New Roman" w:eastAsia="Times New Roman" w:hAnsi="Times New Roman"/>
          <w:sz w:val="27"/>
          <w:szCs w:val="27"/>
          <w:b w:val="1"/>
          <w:bCs w:val="1"/>
          <w:color w:val="auto"/>
        </w:rPr>
        <w:t>Einführung und Begrüßung</w:t>
      </w:r>
    </w:p>
    <w:p>
      <w:pPr>
        <w:spacing w:after="0" w:line="261" w:lineRule="exact"/>
        <w:rPr>
          <w:sz w:val="20"/>
          <w:szCs w:val="20"/>
          <w:color w:val="auto"/>
        </w:rPr>
      </w:pPr>
    </w:p>
    <w:p>
      <w:pPr>
        <w:ind w:left="1420"/>
        <w:spacing w:after="0"/>
        <w:rPr>
          <w:sz w:val="20"/>
          <w:szCs w:val="20"/>
          <w:color w:val="auto"/>
        </w:rPr>
      </w:pPr>
      <w:r>
        <w:rPr>
          <w:rFonts w:ascii="Arial" w:cs="Arial" w:eastAsia="Arial" w:hAnsi="Arial"/>
          <w:sz w:val="24"/>
          <w:szCs w:val="24"/>
          <w:color w:val="auto"/>
        </w:rPr>
        <w:t>Frau Katrin Fahrenkrug, Insttut „Raum und Energie</w:t>
      </w:r>
    </w:p>
    <w:p>
      <w:pPr>
        <w:spacing w:after="0" w:line="16" w:lineRule="exact"/>
        <w:rPr>
          <w:sz w:val="20"/>
          <w:szCs w:val="20"/>
          <w:color w:val="auto"/>
        </w:rPr>
      </w:pPr>
    </w:p>
    <w:p>
      <w:pPr>
        <w:ind w:left="1420" w:right="100" w:hanging="1"/>
        <w:spacing w:after="0" w:line="254" w:lineRule="auto"/>
        <w:rPr>
          <w:sz w:val="20"/>
          <w:szCs w:val="20"/>
          <w:color w:val="auto"/>
        </w:rPr>
      </w:pPr>
      <w:r>
        <w:rPr>
          <w:rFonts w:ascii="Arial" w:cs="Arial" w:eastAsia="Arial" w:hAnsi="Arial"/>
          <w:sz w:val="24"/>
          <w:szCs w:val="24"/>
          <w:color w:val="auto"/>
        </w:rPr>
        <w:t>Frau Renate Agnes Dümchen, Leiterin des Geschäfsbereichs Familie, Soziales, Gesundheit des Kreises Dithmarschen</w:t>
      </w:r>
    </w:p>
    <w:p>
      <w:pPr>
        <w:spacing w:after="0" w:line="2" w:lineRule="exact"/>
        <w:rPr>
          <w:sz w:val="20"/>
          <w:szCs w:val="20"/>
          <w:color w:val="auto"/>
        </w:rPr>
      </w:pPr>
    </w:p>
    <w:p>
      <w:pPr>
        <w:ind w:left="1420"/>
        <w:spacing w:after="0"/>
        <w:rPr>
          <w:sz w:val="20"/>
          <w:szCs w:val="20"/>
          <w:color w:val="auto"/>
        </w:rPr>
      </w:pPr>
      <w:r>
        <w:rPr>
          <w:rFonts w:ascii="Arial" w:cs="Arial" w:eastAsia="Arial" w:hAnsi="Arial"/>
          <w:sz w:val="21"/>
          <w:szCs w:val="21"/>
          <w:color w:val="auto"/>
        </w:rPr>
        <w:t>Herr Rainer Rosenthal, Koordinator SCHULEWIRTSCHAFT Schleswig-Holstein</w:t>
      </w:r>
    </w:p>
    <w:p>
      <w:pPr>
        <w:spacing w:after="0" w:line="359"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4"/>
          <w:szCs w:val="24"/>
          <w:b w:val="1"/>
          <w:bCs w:val="1"/>
          <w:color w:val="4F81BD"/>
        </w:rPr>
        <w:t>10.00 Uhr</w:t>
      </w:r>
      <w:r>
        <w:rPr>
          <w:sz w:val="20"/>
          <w:szCs w:val="20"/>
          <w:color w:val="auto"/>
        </w:rPr>
        <w:tab/>
      </w:r>
      <w:r>
        <w:rPr>
          <w:rFonts w:ascii="Times New Roman" w:cs="Times New Roman" w:eastAsia="Times New Roman" w:hAnsi="Times New Roman"/>
          <w:sz w:val="27"/>
          <w:szCs w:val="27"/>
          <w:b w:val="1"/>
          <w:bCs w:val="1"/>
          <w:color w:val="auto"/>
        </w:rPr>
        <w:t>Eingangsstatement</w:t>
      </w:r>
    </w:p>
    <w:p>
      <w:pPr>
        <w:spacing w:after="0" w:line="261" w:lineRule="exact"/>
        <w:rPr>
          <w:sz w:val="20"/>
          <w:szCs w:val="20"/>
          <w:color w:val="auto"/>
        </w:rPr>
      </w:pPr>
    </w:p>
    <w:p>
      <w:pPr>
        <w:ind w:left="1420"/>
        <w:spacing w:after="0" w:line="254" w:lineRule="auto"/>
        <w:rPr>
          <w:sz w:val="20"/>
          <w:szCs w:val="20"/>
          <w:color w:val="auto"/>
        </w:rPr>
      </w:pPr>
      <w:r>
        <w:rPr>
          <w:rFonts w:ascii="Arial" w:cs="Arial" w:eastAsia="Arial" w:hAnsi="Arial"/>
          <w:sz w:val="24"/>
          <w:szCs w:val="24"/>
          <w:color w:val="auto"/>
        </w:rPr>
        <w:t>Frau Kerstn Ehlers , Leiterin der Abteilung Arbeit und Berufiche Ausbildung im Ministerium für Wirtschaf, Verkehr, Arbeit,</w:t>
      </w:r>
    </w:p>
    <w:p>
      <w:pPr>
        <w:spacing w:after="0" w:line="2" w:lineRule="exact"/>
        <w:rPr>
          <w:sz w:val="20"/>
          <w:szCs w:val="20"/>
          <w:color w:val="auto"/>
        </w:rPr>
      </w:pPr>
    </w:p>
    <w:p>
      <w:pPr>
        <w:ind w:left="1420"/>
        <w:spacing w:after="0"/>
        <w:rPr>
          <w:sz w:val="20"/>
          <w:szCs w:val="20"/>
          <w:color w:val="auto"/>
        </w:rPr>
      </w:pPr>
      <w:r>
        <w:rPr>
          <w:rFonts w:ascii="Arial" w:cs="Arial" w:eastAsia="Arial" w:hAnsi="Arial"/>
          <w:sz w:val="24"/>
          <w:szCs w:val="24"/>
          <w:color w:val="auto"/>
        </w:rPr>
        <w:t>Technologie und Tourismus des Landes Schleswig-Holstein</w:t>
      </w:r>
    </w:p>
    <w:p>
      <w:pPr>
        <w:spacing w:after="0" w:line="336" w:lineRule="exact"/>
        <w:rPr>
          <w:sz w:val="20"/>
          <w:szCs w:val="20"/>
          <w:color w:val="auto"/>
        </w:rPr>
      </w:pPr>
    </w:p>
    <w:p>
      <w:pPr>
        <w:jc w:val="right"/>
        <w:ind w:right="2640"/>
        <w:spacing w:after="0" w:line="276" w:lineRule="auto"/>
        <w:rPr>
          <w:sz w:val="20"/>
          <w:szCs w:val="20"/>
          <w:color w:val="auto"/>
        </w:rPr>
      </w:pPr>
      <w:r>
        <w:rPr>
          <w:rFonts w:ascii="Times New Roman" w:cs="Times New Roman" w:eastAsia="Times New Roman" w:hAnsi="Times New Roman"/>
          <w:sz w:val="24"/>
          <w:szCs w:val="24"/>
          <w:b w:val="1"/>
          <w:bCs w:val="1"/>
          <w:color w:val="4F81BD"/>
        </w:rPr>
        <w:t xml:space="preserve">10.15 Uhr   </w:t>
      </w:r>
      <w:r>
        <w:rPr>
          <w:rFonts w:ascii="Times New Roman" w:cs="Times New Roman" w:eastAsia="Times New Roman" w:hAnsi="Times New Roman"/>
          <w:sz w:val="28"/>
          <w:szCs w:val="28"/>
          <w:b w:val="1"/>
          <w:bCs w:val="1"/>
          <w:color w:val="000000"/>
        </w:rPr>
        <w:t>Wissenschaftliche Ergebnisse der Studien</w:t>
      </w:r>
      <w:r>
        <w:rPr>
          <w:rFonts w:ascii="Times New Roman" w:cs="Times New Roman" w:eastAsia="Times New Roman" w:hAnsi="Times New Roman"/>
          <w:sz w:val="24"/>
          <w:szCs w:val="24"/>
          <w:b w:val="1"/>
          <w:bCs w:val="1"/>
          <w:color w:val="4F81BD"/>
        </w:rPr>
        <w:t xml:space="preserve"> </w:t>
      </w:r>
      <w:r>
        <w:rPr>
          <w:rFonts w:ascii="Times New Roman" w:cs="Times New Roman" w:eastAsia="Times New Roman" w:hAnsi="Times New Roman"/>
          <w:sz w:val="28"/>
          <w:szCs w:val="28"/>
          <w:b w:val="1"/>
          <w:bCs w:val="1"/>
          <w:color w:val="000000"/>
        </w:rPr>
        <w:t>Teil 1 und 2 des Projektes „Rückenwind“</w:t>
      </w:r>
    </w:p>
    <w:p>
      <w:pPr>
        <w:spacing w:after="0" w:line="153" w:lineRule="exact"/>
        <w:rPr>
          <w:sz w:val="20"/>
          <w:szCs w:val="20"/>
          <w:color w:val="auto"/>
        </w:rPr>
      </w:pPr>
    </w:p>
    <w:p>
      <w:pPr>
        <w:ind w:left="1480" w:right="2020" w:hanging="1"/>
        <w:spacing w:after="0" w:line="326" w:lineRule="auto"/>
        <w:rPr>
          <w:sz w:val="20"/>
          <w:szCs w:val="20"/>
          <w:color w:val="auto"/>
        </w:rPr>
      </w:pPr>
      <w:r>
        <w:rPr>
          <w:rFonts w:ascii="Arial" w:cs="Arial" w:eastAsia="Arial" w:hAnsi="Arial"/>
          <w:sz w:val="22"/>
          <w:szCs w:val="22"/>
          <w:color w:val="auto"/>
        </w:rPr>
        <w:t>Prof. Dr. Tim Warszta, Leiter des Westküsteninsttutes für Personalmanagement der Fachhochschule Westküste</w:t>
      </w:r>
    </w:p>
    <w:p>
      <w:pPr>
        <w:spacing w:after="0" w:line="201"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4"/>
          <w:szCs w:val="24"/>
          <w:b w:val="1"/>
          <w:bCs w:val="1"/>
          <w:color w:val="4F81BD"/>
        </w:rPr>
        <w:t>10.30 Uhr</w:t>
      </w:r>
      <w:r>
        <w:rPr>
          <w:sz w:val="20"/>
          <w:szCs w:val="20"/>
          <w:color w:val="auto"/>
        </w:rPr>
        <w:tab/>
      </w:r>
      <w:r>
        <w:rPr>
          <w:rFonts w:ascii="Times New Roman" w:cs="Times New Roman" w:eastAsia="Times New Roman" w:hAnsi="Times New Roman"/>
          <w:sz w:val="27"/>
          <w:szCs w:val="27"/>
          <w:b w:val="1"/>
          <w:bCs w:val="1"/>
          <w:color w:val="auto"/>
        </w:rPr>
        <w:t>Podiumsdiskussion</w:t>
      </w:r>
    </w:p>
    <w:p>
      <w:pPr>
        <w:spacing w:after="0" w:line="12"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8"/>
          <w:szCs w:val="28"/>
          <w:b w:val="1"/>
          <w:bCs w:val="1"/>
          <w:color w:val="auto"/>
        </w:rPr>
        <w:t>Wirtschaft-Schule-Politik im Dialog über die aktuelle</w:t>
      </w:r>
    </w:p>
    <w:p>
      <w:pPr>
        <w:ind w:left="1420"/>
        <w:spacing w:after="0"/>
        <w:rPr>
          <w:sz w:val="20"/>
          <w:szCs w:val="20"/>
          <w:color w:val="auto"/>
        </w:rPr>
      </w:pPr>
      <w:r>
        <w:rPr>
          <w:rFonts w:ascii="Times New Roman" w:cs="Times New Roman" w:eastAsia="Times New Roman" w:hAnsi="Times New Roman"/>
          <w:sz w:val="28"/>
          <w:szCs w:val="28"/>
          <w:b w:val="1"/>
          <w:bCs w:val="1"/>
          <w:color w:val="auto"/>
        </w:rPr>
        <w:t>Praktikumssituation</w:t>
      </w:r>
    </w:p>
    <w:p>
      <w:pPr>
        <w:sectPr>
          <w:pgSz w:w="11900" w:h="16837" w:orient="portrait"/>
          <w:cols w:equalWidth="0" w:num="1">
            <w:col w:w="9100"/>
          </w:cols>
          <w:pgMar w:left="1420" w:top="1440" w:right="1386" w:bottom="1440" w:gutter="0" w:footer="0" w:header="0"/>
        </w:sectPr>
      </w:pPr>
    </w:p>
    <w:p>
      <w:pPr>
        <w:spacing w:after="0" w:line="250"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Vertreter aus der Wirtschaf, der Schule und von Landessseite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-271145</wp:posOffset>
            </wp:positionH>
            <wp:positionV relativeFrom="paragraph">
              <wp:posOffset>64770</wp:posOffset>
            </wp:positionV>
            <wp:extent cx="6654800" cy="11315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6654800" cy="1131570"/>
                    </a:xfrm>
                    <a:prstGeom prst="rect">
                      <a:avLst/>
                    </a:prstGeom>
                    <a:noFill/>
                  </pic:spPr>
                </pic:pic>
              </a:graphicData>
            </a:graphic>
          </wp:anchor>
        </w:drawing>
      </w:r>
    </w:p>
    <w:p>
      <w:pPr>
        <w:sectPr>
          <w:pgSz w:w="11900" w:h="16837" w:orient="portrait"/>
          <w:cols w:equalWidth="0" w:num="1">
            <w:col w:w="9100"/>
          </w:cols>
          <w:pgMar w:left="1420" w:top="1440" w:right="1386" w:bottom="1440" w:gutter="0" w:footer="0" w:header="0"/>
          <w:type w:val="continuous"/>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1033780</wp:posOffset>
            </wp:positionH>
            <wp:positionV relativeFrom="page">
              <wp:posOffset>513715</wp:posOffset>
            </wp:positionV>
            <wp:extent cx="1229360" cy="11798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229360" cy="1179830"/>
                    </a:xfrm>
                    <a:prstGeom prst="rect">
                      <a:avLst/>
                    </a:prstGeom>
                    <a:noFill/>
                  </pic:spPr>
                </pic:pic>
              </a:graphicData>
            </a:graphic>
          </wp:anchor>
        </w:drawing>
        <w:drawing>
          <wp:anchor simplePos="0" relativeHeight="251657728" behindDoc="1" locked="0" layoutInCell="0" allowOverlap="1">
            <wp:simplePos x="0" y="0"/>
            <wp:positionH relativeFrom="page">
              <wp:posOffset>4705350</wp:posOffset>
            </wp:positionH>
            <wp:positionV relativeFrom="page">
              <wp:posOffset>561975</wp:posOffset>
            </wp:positionV>
            <wp:extent cx="2170430" cy="7327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170430" cy="732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4"/>
          <w:szCs w:val="24"/>
          <w:b w:val="1"/>
          <w:bCs w:val="1"/>
          <w:color w:val="4F81BD"/>
        </w:rPr>
        <w:t>12.00 Uhr</w:t>
      </w:r>
      <w:r>
        <w:rPr>
          <w:sz w:val="20"/>
          <w:szCs w:val="20"/>
          <w:color w:val="auto"/>
        </w:rPr>
        <w:tab/>
      </w:r>
      <w:r>
        <w:rPr>
          <w:rFonts w:ascii="Times New Roman" w:cs="Times New Roman" w:eastAsia="Times New Roman" w:hAnsi="Times New Roman"/>
          <w:sz w:val="27"/>
          <w:szCs w:val="27"/>
          <w:b w:val="1"/>
          <w:bCs w:val="1"/>
          <w:color w:val="auto"/>
        </w:rPr>
        <w:t>Mittagsbuffet</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8"/>
          <w:szCs w:val="28"/>
          <w:b w:val="1"/>
          <w:bCs w:val="1"/>
          <w:color w:val="4F81BD"/>
        </w:rPr>
        <w:t xml:space="preserve">12.45 </w:t>
      </w:r>
      <w:r>
        <w:rPr>
          <w:rFonts w:ascii="Times New Roman" w:cs="Times New Roman" w:eastAsia="Times New Roman" w:hAnsi="Times New Roman"/>
          <w:sz w:val="24"/>
          <w:szCs w:val="24"/>
          <w:b w:val="1"/>
          <w:bCs w:val="1"/>
          <w:color w:val="4F81BD"/>
        </w:rPr>
        <w:t>Uhr</w:t>
      </w:r>
      <w:r>
        <w:rPr>
          <w:sz w:val="20"/>
          <w:szCs w:val="20"/>
          <w:color w:val="auto"/>
        </w:rPr>
        <w:tab/>
      </w:r>
      <w:r>
        <w:rPr>
          <w:rFonts w:ascii="Times New Roman" w:cs="Times New Roman" w:eastAsia="Times New Roman" w:hAnsi="Times New Roman"/>
          <w:sz w:val="27"/>
          <w:szCs w:val="27"/>
          <w:b w:val="1"/>
          <w:bCs w:val="1"/>
          <w:color w:val="auto"/>
        </w:rPr>
        <w:t>Diskussion in Kleingruppen</w:t>
      </w:r>
    </w:p>
    <w:p>
      <w:pPr>
        <w:ind w:left="1420"/>
        <w:spacing w:after="0"/>
        <w:rPr>
          <w:sz w:val="20"/>
          <w:szCs w:val="20"/>
          <w:color w:val="auto"/>
        </w:rPr>
      </w:pPr>
      <w:r>
        <w:rPr>
          <w:rFonts w:ascii="Times New Roman" w:cs="Times New Roman" w:eastAsia="Times New Roman" w:hAnsi="Times New Roman"/>
          <w:sz w:val="28"/>
          <w:szCs w:val="28"/>
          <w:b w:val="1"/>
          <w:bCs w:val="1"/>
          <w:color w:val="auto"/>
        </w:rPr>
        <w:t>Die aktuellen Praktikumsgepflogenheiten</w:t>
      </w:r>
    </w:p>
    <w:p>
      <w:pPr>
        <w:spacing w:after="0" w:line="300" w:lineRule="exact"/>
        <w:rPr>
          <w:sz w:val="20"/>
          <w:szCs w:val="20"/>
          <w:color w:val="auto"/>
        </w:rPr>
      </w:pPr>
    </w:p>
    <w:p>
      <w:pPr>
        <w:ind w:left="1420"/>
        <w:spacing w:after="0" w:line="280" w:lineRule="auto"/>
        <w:rPr>
          <w:sz w:val="20"/>
          <w:szCs w:val="20"/>
          <w:color w:val="auto"/>
        </w:rPr>
      </w:pPr>
      <w:r>
        <w:rPr>
          <w:rFonts w:ascii="Arial" w:cs="Arial" w:eastAsia="Arial" w:hAnsi="Arial"/>
          <w:sz w:val="22"/>
          <w:szCs w:val="22"/>
          <w:color w:val="auto"/>
        </w:rPr>
        <w:t>Was läuf gut? - Welche Herausforderungen und Lösungsansätze gibt es? - Welche weiteren Optonen gibt es? - Welche Unterstützung wird dabei benötgt?</w:t>
      </w:r>
    </w:p>
    <w:p>
      <w:pPr>
        <w:spacing w:after="0" w:line="200" w:lineRule="exact"/>
        <w:rPr>
          <w:sz w:val="20"/>
          <w:szCs w:val="20"/>
          <w:color w:val="auto"/>
        </w:rPr>
      </w:pPr>
    </w:p>
    <w:p>
      <w:pPr>
        <w:spacing w:after="0" w:line="238"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8"/>
          <w:szCs w:val="28"/>
          <w:b w:val="1"/>
          <w:bCs w:val="1"/>
          <w:color w:val="4F81BD"/>
        </w:rPr>
        <w:t xml:space="preserve">13.45 </w:t>
      </w:r>
      <w:r>
        <w:rPr>
          <w:rFonts w:ascii="Times New Roman" w:cs="Times New Roman" w:eastAsia="Times New Roman" w:hAnsi="Times New Roman"/>
          <w:sz w:val="24"/>
          <w:szCs w:val="24"/>
          <w:b w:val="1"/>
          <w:bCs w:val="1"/>
          <w:color w:val="4F81BD"/>
        </w:rPr>
        <w:t>Uhr</w:t>
      </w:r>
      <w:r>
        <w:rPr>
          <w:sz w:val="20"/>
          <w:szCs w:val="20"/>
          <w:color w:val="auto"/>
        </w:rPr>
        <w:tab/>
      </w:r>
      <w:r>
        <w:rPr>
          <w:rFonts w:ascii="Times New Roman" w:cs="Times New Roman" w:eastAsia="Times New Roman" w:hAnsi="Times New Roman"/>
          <w:sz w:val="27"/>
          <w:szCs w:val="27"/>
          <w:b w:val="1"/>
          <w:bCs w:val="1"/>
          <w:color w:val="auto"/>
        </w:rPr>
        <w:t>Fachlicher Input mit Plenumsdiskussion</w:t>
      </w:r>
    </w:p>
    <w:p>
      <w:pPr>
        <w:spacing w:after="0" w:line="200" w:lineRule="exact"/>
        <w:rPr>
          <w:sz w:val="20"/>
          <w:szCs w:val="20"/>
          <w:color w:val="auto"/>
        </w:rPr>
      </w:pPr>
    </w:p>
    <w:p>
      <w:pPr>
        <w:spacing w:after="0" w:line="266" w:lineRule="exact"/>
        <w:rPr>
          <w:sz w:val="20"/>
          <w:szCs w:val="20"/>
          <w:color w:val="auto"/>
        </w:rPr>
      </w:pPr>
    </w:p>
    <w:p>
      <w:pPr>
        <w:ind w:left="2440" w:right="1220" w:hanging="1030"/>
        <w:spacing w:after="0" w:line="278" w:lineRule="auto"/>
        <w:rPr>
          <w:sz w:val="20"/>
          <w:szCs w:val="20"/>
          <w:color w:val="auto"/>
        </w:rPr>
      </w:pPr>
      <w:r>
        <w:rPr>
          <w:rFonts w:ascii="Arial" w:cs="Arial" w:eastAsia="Arial" w:hAnsi="Arial"/>
          <w:sz w:val="22"/>
          <w:szCs w:val="22"/>
          <w:color w:val="auto"/>
        </w:rPr>
        <w:t xml:space="preserve">Thema 1 </w:t>
      </w:r>
      <w:r>
        <w:rPr>
          <w:rFonts w:ascii="Arial" w:cs="Arial" w:eastAsia="Arial" w:hAnsi="Arial"/>
          <w:sz w:val="22"/>
          <w:szCs w:val="22"/>
          <w:b w:val="1"/>
          <w:bCs w:val="1"/>
          <w:color w:val="auto"/>
        </w:rPr>
        <w:t>t</w:t>
      </w:r>
      <w:r>
        <w:rPr>
          <w:rFonts w:ascii="Arial" w:cs="Arial" w:eastAsia="Arial" w:hAnsi="Arial"/>
          <w:sz w:val="22"/>
          <w:szCs w:val="22"/>
          <w:color w:val="auto"/>
        </w:rPr>
        <w:t xml:space="preserve"> Praktka und Recht – Fragen zum uugendarbeitsschutzgesetz und zu versicherungsrechtlichen Fragen im Zusammenhang mit Praktka beantwortet</w:t>
      </w:r>
    </w:p>
    <w:p>
      <w:pPr>
        <w:ind w:left="1420"/>
        <w:spacing w:after="0"/>
        <w:rPr>
          <w:sz w:val="20"/>
          <w:szCs w:val="20"/>
          <w:color w:val="auto"/>
        </w:rPr>
      </w:pPr>
      <w:r>
        <w:rPr>
          <w:rFonts w:ascii="Arial" w:cs="Arial" w:eastAsia="Arial" w:hAnsi="Arial"/>
          <w:sz w:val="24"/>
          <w:szCs w:val="24"/>
          <w:color w:val="auto"/>
        </w:rPr>
        <w:t>N.N.</w:t>
      </w:r>
    </w:p>
    <w:p>
      <w:pPr>
        <w:spacing w:after="0" w:line="312"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8"/>
          <w:szCs w:val="28"/>
          <w:b w:val="1"/>
          <w:bCs w:val="1"/>
          <w:color w:val="auto"/>
        </w:rPr>
        <w:t>oder</w:t>
      </w:r>
    </w:p>
    <w:p>
      <w:pPr>
        <w:spacing w:after="0" w:line="242" w:lineRule="exact"/>
        <w:rPr>
          <w:sz w:val="20"/>
          <w:szCs w:val="20"/>
          <w:color w:val="auto"/>
        </w:rPr>
      </w:pPr>
    </w:p>
    <w:p>
      <w:pPr>
        <w:ind w:left="1420"/>
        <w:spacing w:after="0"/>
        <w:rPr>
          <w:sz w:val="20"/>
          <w:szCs w:val="20"/>
          <w:color w:val="auto"/>
        </w:rPr>
      </w:pPr>
      <w:r>
        <w:rPr>
          <w:rFonts w:ascii="Arial" w:cs="Arial" w:eastAsia="Arial" w:hAnsi="Arial"/>
          <w:sz w:val="24"/>
          <w:szCs w:val="24"/>
          <w:color w:val="auto"/>
        </w:rPr>
        <w:t xml:space="preserve">Thema 2 </w:t>
      </w:r>
      <w:r>
        <w:rPr>
          <w:rFonts w:ascii="Arial" w:cs="Arial" w:eastAsia="Arial" w:hAnsi="Arial"/>
          <w:sz w:val="24"/>
          <w:szCs w:val="24"/>
          <w:b w:val="1"/>
          <w:bCs w:val="1"/>
          <w:color w:val="auto"/>
        </w:rPr>
        <w:t>t</w:t>
      </w:r>
      <w:r>
        <w:rPr>
          <w:rFonts w:ascii="Arial" w:cs="Arial" w:eastAsia="Arial" w:hAnsi="Arial"/>
          <w:sz w:val="24"/>
          <w:szCs w:val="24"/>
          <w:color w:val="auto"/>
        </w:rPr>
        <w:t xml:space="preserve"> Wirtschaf und Praktkanten – Erwartungen?</w:t>
      </w:r>
    </w:p>
    <w:p>
      <w:pPr>
        <w:spacing w:after="0" w:line="17" w:lineRule="exact"/>
        <w:rPr>
          <w:sz w:val="20"/>
          <w:szCs w:val="20"/>
          <w:color w:val="auto"/>
        </w:rPr>
      </w:pPr>
    </w:p>
    <w:p>
      <w:pPr>
        <w:ind w:left="2500"/>
        <w:spacing w:after="0"/>
        <w:rPr>
          <w:sz w:val="20"/>
          <w:szCs w:val="20"/>
          <w:color w:val="auto"/>
        </w:rPr>
      </w:pPr>
      <w:r>
        <w:rPr>
          <w:rFonts w:ascii="Arial" w:cs="Arial" w:eastAsia="Arial" w:hAnsi="Arial"/>
          <w:sz w:val="24"/>
          <w:szCs w:val="24"/>
          <w:color w:val="auto"/>
        </w:rPr>
        <w:t>Defzite? Und wie kann damit umgegangen werden?</w:t>
      </w:r>
    </w:p>
    <w:p>
      <w:pPr>
        <w:spacing w:after="0" w:line="18" w:lineRule="exact"/>
        <w:rPr>
          <w:sz w:val="20"/>
          <w:szCs w:val="20"/>
          <w:color w:val="auto"/>
        </w:rPr>
      </w:pPr>
    </w:p>
    <w:p>
      <w:pPr>
        <w:ind w:left="1420"/>
        <w:spacing w:after="0"/>
        <w:rPr>
          <w:sz w:val="20"/>
          <w:szCs w:val="20"/>
          <w:color w:val="auto"/>
        </w:rPr>
      </w:pPr>
      <w:r>
        <w:rPr>
          <w:rFonts w:ascii="Arial" w:cs="Arial" w:eastAsia="Arial" w:hAnsi="Arial"/>
          <w:sz w:val="24"/>
          <w:szCs w:val="24"/>
          <w:color w:val="auto"/>
        </w:rPr>
        <w:t>Prof. Dr. Tim Warszta</w:t>
      </w:r>
    </w:p>
    <w:p>
      <w:pPr>
        <w:spacing w:after="0" w:line="336"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4"/>
          <w:szCs w:val="24"/>
          <w:b w:val="1"/>
          <w:bCs w:val="1"/>
          <w:color w:val="4F81BD"/>
        </w:rPr>
        <w:t>14.30 Uhr</w:t>
      </w:r>
      <w:r>
        <w:rPr>
          <w:sz w:val="20"/>
          <w:szCs w:val="20"/>
          <w:color w:val="auto"/>
        </w:rPr>
        <w:tab/>
      </w:r>
      <w:r>
        <w:rPr>
          <w:rFonts w:ascii="Times New Roman" w:cs="Times New Roman" w:eastAsia="Times New Roman" w:hAnsi="Times New Roman"/>
          <w:sz w:val="27"/>
          <w:szCs w:val="27"/>
          <w:b w:val="1"/>
          <w:bCs w:val="1"/>
          <w:color w:val="auto"/>
        </w:rPr>
        <w:t>Kaffeepause und Vernetzung</w:t>
      </w:r>
    </w:p>
    <w:p>
      <w:pPr>
        <w:spacing w:after="0" w:line="334" w:lineRule="exact"/>
        <w:rPr>
          <w:sz w:val="20"/>
          <w:szCs w:val="20"/>
          <w:color w:val="auto"/>
        </w:rPr>
      </w:pPr>
    </w:p>
    <w:p>
      <w:pPr>
        <w:ind w:left="1420" w:right="1100" w:hanging="1417"/>
        <w:spacing w:after="0" w:line="276" w:lineRule="auto"/>
        <w:tabs>
          <w:tab w:leader="none" w:pos="1400" w:val="left"/>
        </w:tabs>
        <w:rPr>
          <w:sz w:val="20"/>
          <w:szCs w:val="20"/>
          <w:color w:val="auto"/>
        </w:rPr>
      </w:pPr>
      <w:r>
        <w:rPr>
          <w:rFonts w:ascii="Times New Roman" w:cs="Times New Roman" w:eastAsia="Times New Roman" w:hAnsi="Times New Roman"/>
          <w:sz w:val="24"/>
          <w:szCs w:val="24"/>
          <w:b w:val="1"/>
          <w:bCs w:val="1"/>
          <w:color w:val="4F81BD"/>
        </w:rPr>
        <w:t>15.00 Uhr</w:t>
      </w:r>
      <w:r>
        <w:rPr>
          <w:sz w:val="20"/>
          <w:szCs w:val="20"/>
          <w:color w:val="auto"/>
        </w:rPr>
        <w:tab/>
      </w:r>
      <w:r>
        <w:rPr>
          <w:rFonts w:ascii="Times New Roman" w:cs="Times New Roman" w:eastAsia="Times New Roman" w:hAnsi="Times New Roman"/>
          <w:sz w:val="28"/>
          <w:szCs w:val="28"/>
          <w:b w:val="1"/>
          <w:bCs w:val="1"/>
          <w:color w:val="auto"/>
        </w:rPr>
        <w:t>Blitzlichtdiskussion an Stellwänden und Raum für weiteren Austausch</w:t>
      </w:r>
    </w:p>
    <w:p>
      <w:pPr>
        <w:spacing w:after="0" w:line="199" w:lineRule="exact"/>
        <w:rPr>
          <w:sz w:val="20"/>
          <w:szCs w:val="20"/>
          <w:color w:val="auto"/>
        </w:rPr>
      </w:pPr>
    </w:p>
    <w:p>
      <w:pPr>
        <w:ind w:left="1420"/>
        <w:spacing w:after="0"/>
        <w:rPr>
          <w:sz w:val="20"/>
          <w:szCs w:val="20"/>
          <w:color w:val="auto"/>
        </w:rPr>
      </w:pPr>
      <w:r>
        <w:rPr>
          <w:rFonts w:ascii="Arial" w:cs="Arial" w:eastAsia="Arial" w:hAnsi="Arial"/>
          <w:sz w:val="24"/>
          <w:szCs w:val="24"/>
          <w:color w:val="auto"/>
        </w:rPr>
        <w:t>Was bedeutet ein Praktkum für die einzelnen Akteure?</w:t>
      </w:r>
    </w:p>
    <w:p>
      <w:pPr>
        <w:spacing w:after="0" w:line="200" w:lineRule="exact"/>
        <w:rPr>
          <w:sz w:val="20"/>
          <w:szCs w:val="20"/>
          <w:color w:val="auto"/>
        </w:rPr>
      </w:pPr>
    </w:p>
    <w:p>
      <w:pPr>
        <w:spacing w:after="0" w:line="336"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8"/>
          <w:szCs w:val="28"/>
          <w:b w:val="1"/>
          <w:bCs w:val="1"/>
          <w:color w:val="4F81BD"/>
        </w:rPr>
        <w:t>15.45 Uhr</w:t>
      </w:r>
      <w:r>
        <w:rPr>
          <w:sz w:val="20"/>
          <w:szCs w:val="20"/>
          <w:color w:val="auto"/>
        </w:rPr>
        <w:tab/>
      </w:r>
      <w:r>
        <w:rPr>
          <w:rFonts w:ascii="Times New Roman" w:cs="Times New Roman" w:eastAsia="Times New Roman" w:hAnsi="Times New Roman"/>
          <w:sz w:val="27"/>
          <w:szCs w:val="27"/>
          <w:b w:val="1"/>
          <w:bCs w:val="1"/>
          <w:color w:val="auto"/>
        </w:rPr>
        <w:t>Zusammenfassung der Diskussion, Feedback und Ausblick</w:t>
      </w:r>
    </w:p>
    <w:p>
      <w:pPr>
        <w:spacing w:after="0" w:line="296" w:lineRule="exact"/>
        <w:rPr>
          <w:sz w:val="20"/>
          <w:szCs w:val="20"/>
          <w:color w:val="auto"/>
        </w:rPr>
      </w:pPr>
    </w:p>
    <w:p>
      <w:pPr>
        <w:ind w:left="1420"/>
        <w:spacing w:after="0"/>
        <w:rPr>
          <w:sz w:val="20"/>
          <w:szCs w:val="20"/>
          <w:color w:val="auto"/>
        </w:rPr>
      </w:pPr>
      <w:r>
        <w:rPr>
          <w:rFonts w:ascii="Arial" w:cs="Arial" w:eastAsia="Arial" w:hAnsi="Arial"/>
          <w:sz w:val="24"/>
          <w:szCs w:val="24"/>
          <w:color w:val="auto"/>
        </w:rPr>
        <w:t>Frau Katrin Fahrenkrug</w:t>
      </w:r>
    </w:p>
    <w:p>
      <w:pPr>
        <w:spacing w:after="0" w:line="336" w:lineRule="exact"/>
        <w:rPr>
          <w:sz w:val="20"/>
          <w:szCs w:val="20"/>
          <w:color w:val="auto"/>
        </w:rPr>
      </w:pPr>
    </w:p>
    <w:p>
      <w:pPr>
        <w:spacing w:after="0"/>
        <w:tabs>
          <w:tab w:leader="none" w:pos="1400" w:val="left"/>
        </w:tabs>
        <w:rPr>
          <w:sz w:val="20"/>
          <w:szCs w:val="20"/>
          <w:color w:val="auto"/>
        </w:rPr>
      </w:pPr>
      <w:r>
        <w:rPr>
          <w:rFonts w:ascii="Times New Roman" w:cs="Times New Roman" w:eastAsia="Times New Roman" w:hAnsi="Times New Roman"/>
          <w:sz w:val="24"/>
          <w:szCs w:val="24"/>
          <w:b w:val="1"/>
          <w:bCs w:val="1"/>
          <w:color w:val="4F81BD"/>
        </w:rPr>
        <w:t>16.15 Uhr</w:t>
      </w:r>
      <w:r>
        <w:rPr>
          <w:sz w:val="20"/>
          <w:szCs w:val="20"/>
          <w:color w:val="auto"/>
        </w:rPr>
        <w:tab/>
      </w:r>
      <w:r>
        <w:rPr>
          <w:rFonts w:ascii="Times New Roman" w:cs="Times New Roman" w:eastAsia="Times New Roman" w:hAnsi="Times New Roman"/>
          <w:sz w:val="27"/>
          <w:szCs w:val="27"/>
          <w:b w:val="1"/>
          <w:bCs w:val="1"/>
          <w:color w:val="auto"/>
        </w:rPr>
        <w:t>Ausklang der Veranstaltung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-271145</wp:posOffset>
            </wp:positionH>
            <wp:positionV relativeFrom="paragraph">
              <wp:posOffset>276225</wp:posOffset>
            </wp:positionV>
            <wp:extent cx="6654800" cy="11315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6654800" cy="1131570"/>
                    </a:xfrm>
                    <a:prstGeom prst="rect">
                      <a:avLst/>
                    </a:prstGeom>
                    <a:noFill/>
                  </pic:spPr>
                </pic:pic>
              </a:graphicData>
            </a:graphic>
          </wp:anchor>
        </w:drawing>
      </w:r>
    </w:p>
    <w:sectPr>
      <w:pgSz w:w="11900" w:h="16837" w:orient="portrait"/>
      <w:cols w:equalWidth="0" w:num="1">
        <w:col w:w="9620"/>
      </w:cols>
      <w:pgMar w:left="1420" w:top="1440" w:right="86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t"/>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0" Type="http://schemas.openxmlformats.org/officeDocument/2006/relationships/hyperlink" Target="https://www.praktikum-westkueste.de/einladung.html"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2018-06-08T06:05:50Z</dcterms:created>
  <dcterms:modified xsi:type="dcterms:W3CDTF">2018-06-08T06:05:50Z</dcterms:modified>
</cp:coreProperties>
</file>